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BA176" w14:textId="77777777" w:rsidR="00544918" w:rsidRPr="00EF1083" w:rsidRDefault="00544918" w:rsidP="00544918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F108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 Федеральный Форум Общественного Негосударственного Образования для некоммерческих и коммерческих организаций</w:t>
      </w:r>
    </w:p>
    <w:p w14:paraId="079DF274" w14:textId="77777777" w:rsidR="00544918" w:rsidRPr="00EF1083" w:rsidRDefault="00544918" w:rsidP="00544918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color w:val="000000"/>
          <w:sz w:val="28"/>
          <w:szCs w:val="28"/>
        </w:rPr>
        <w:t>«Частное образование»</w:t>
      </w:r>
    </w:p>
    <w:p w14:paraId="516B03A9" w14:textId="77777777" w:rsidR="00544918" w:rsidRPr="00EF1083" w:rsidRDefault="00544918" w:rsidP="00544918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«РАЗВИТИЕ НЕГОСУДАРСТВЕННОГО ОБРАЗОВАНИЯ РФ </w:t>
      </w:r>
      <w:r w:rsidRPr="00EF1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УСЛОВИЯХ НОВОГО ВРЕМЕНИ»</w:t>
      </w:r>
    </w:p>
    <w:p w14:paraId="11785B17" w14:textId="77777777" w:rsidR="00544918" w:rsidRPr="00EF1083" w:rsidRDefault="00544918" w:rsidP="00544918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B3C06" w14:textId="77777777" w:rsidR="00544918" w:rsidRPr="00EF1083" w:rsidRDefault="00544918" w:rsidP="00544918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B5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время: </w:t>
      </w:r>
      <w:r w:rsidRPr="00EF1083">
        <w:rPr>
          <w:rFonts w:ascii="Times New Roman" w:eastAsia="Times New Roman" w:hAnsi="Times New Roman" w:cs="Times New Roman"/>
          <w:color w:val="000000"/>
          <w:sz w:val="28"/>
          <w:szCs w:val="28"/>
        </w:rPr>
        <w:t>10 октября 2023 года с 1</w:t>
      </w:r>
      <w:r w:rsidRPr="00EF1083">
        <w:rPr>
          <w:rFonts w:ascii="Times New Roman" w:eastAsia="Times New Roman" w:hAnsi="Times New Roman" w:cs="Times New Roman"/>
          <w:sz w:val="28"/>
          <w:szCs w:val="28"/>
        </w:rPr>
        <w:t xml:space="preserve">1:00 </w:t>
      </w:r>
      <w:r w:rsidRPr="00EF1083">
        <w:rPr>
          <w:rFonts w:ascii="Times New Roman" w:eastAsia="Times New Roman" w:hAnsi="Times New Roman" w:cs="Times New Roman"/>
          <w:color w:val="000000"/>
          <w:sz w:val="28"/>
          <w:szCs w:val="28"/>
        </w:rPr>
        <w:t>до 17</w:t>
      </w:r>
      <w:r w:rsidRPr="00EF1083">
        <w:rPr>
          <w:rFonts w:ascii="Times New Roman" w:eastAsia="Times New Roman" w:hAnsi="Times New Roman" w:cs="Times New Roman"/>
          <w:sz w:val="28"/>
          <w:szCs w:val="28"/>
        </w:rPr>
        <w:t xml:space="preserve">:00. </w:t>
      </w:r>
    </w:p>
    <w:p w14:paraId="4E4A94A3" w14:textId="77777777" w:rsidR="00544918" w:rsidRPr="00EF1083" w:rsidRDefault="00544918" w:rsidP="00544918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EF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Общественная Палата Российской Федерации (Миусская площадь, д. 7 с 1).</w:t>
      </w:r>
    </w:p>
    <w:p w14:paraId="1E34FE9E" w14:textId="77777777" w:rsidR="00544918" w:rsidRPr="00EF1083" w:rsidRDefault="00544918" w:rsidP="00544918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участников: более 250 человек</w:t>
      </w:r>
      <w:r w:rsidRPr="00EF1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18BF39" w14:textId="77777777" w:rsidR="00544918" w:rsidRPr="00EF1083" w:rsidRDefault="00544918" w:rsidP="00544918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Организатор:</w:t>
      </w:r>
      <w:r w:rsidRPr="00EF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Общероссийская общественная организация малого и среднего предпринимательства «ОПОРА РОССИИ».</w:t>
      </w:r>
    </w:p>
    <w:p w14:paraId="3A6CE704" w14:textId="77777777" w:rsidR="00544918" w:rsidRPr="00EF1083" w:rsidRDefault="00544918" w:rsidP="00544918">
      <w:pPr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>Общее время форума – 6 часов.</w:t>
      </w:r>
    </w:p>
    <w:p w14:paraId="7EE76149" w14:textId="77777777" w:rsidR="00544918" w:rsidRPr="00EF1083" w:rsidRDefault="00544918" w:rsidP="00544918">
      <w:pPr>
        <w:spacing w:before="20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Введение: </w:t>
      </w:r>
    </w:p>
    <w:p w14:paraId="0D8C2FC0" w14:textId="77777777" w:rsidR="00544918" w:rsidRPr="00EF1083" w:rsidRDefault="00544918" w:rsidP="00544918">
      <w:pPr>
        <w:spacing w:before="2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>Последние несколько лет негосударственное образование в России развивается стремительными темпами: так, например, с 2016 по 2022 количество образовательных организаций увеличилось на 9,5% с положительной динамикой. Такой бурный рост сопровождается нарастанием проблем, связанных с теневым частным образованием, предоставлением образовательных услуг, не соответствующих стандартам образования услуг, преемственностью среди учреждений негосударственного образования, а также со сложностями в получении поддержки для развития легального частного образования.</w:t>
      </w:r>
    </w:p>
    <w:p w14:paraId="56108089" w14:textId="77777777" w:rsidR="00544918" w:rsidRPr="00EF1083" w:rsidRDefault="00544918" w:rsidP="00544918">
      <w:pPr>
        <w:spacing w:before="2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 xml:space="preserve">Проблема роста теневого частного образования связана, в большинстве своем, с тяжелой нормативной нагрузкой, ограничениями в законах, </w:t>
      </w:r>
      <w:proofErr w:type="spellStart"/>
      <w:r w:rsidRPr="00EF1083">
        <w:rPr>
          <w:rFonts w:ascii="Times New Roman" w:eastAsia="Times New Roman" w:hAnsi="Times New Roman" w:cs="Times New Roman"/>
          <w:sz w:val="28"/>
          <w:szCs w:val="28"/>
        </w:rPr>
        <w:t>СанПинах</w:t>
      </w:r>
      <w:proofErr w:type="spellEnd"/>
      <w:r w:rsidRPr="00EF1083">
        <w:rPr>
          <w:rFonts w:ascii="Times New Roman" w:eastAsia="Times New Roman" w:hAnsi="Times New Roman" w:cs="Times New Roman"/>
          <w:sz w:val="28"/>
          <w:szCs w:val="28"/>
        </w:rPr>
        <w:t xml:space="preserve">, требованиях пожарной безопасности и т.п. </w:t>
      </w:r>
    </w:p>
    <w:p w14:paraId="521FF2EB" w14:textId="77777777" w:rsidR="00544918" w:rsidRPr="00EF1083" w:rsidRDefault="00544918" w:rsidP="00544918">
      <w:pPr>
        <w:spacing w:before="2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>Федеральный Форум Негосударственного Образования — площадка для осмысления и поиска решения данных проблем. На сессиях Форума будут рассмотрены следующие вопросы:</w:t>
      </w:r>
    </w:p>
    <w:p w14:paraId="2EB6F179" w14:textId="77777777" w:rsidR="00544918" w:rsidRPr="00EF1083" w:rsidRDefault="00544918" w:rsidP="0054491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>— законодательство в отношении образовательных организаций, возможности понятия «малочисленные» образовательные учреждения;</w:t>
      </w:r>
    </w:p>
    <w:p w14:paraId="3B5A691A" w14:textId="77777777" w:rsidR="00544918" w:rsidRPr="00EF1083" w:rsidRDefault="00544918" w:rsidP="0054491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адаптация требований </w:t>
      </w:r>
      <w:proofErr w:type="spellStart"/>
      <w:r w:rsidRPr="00EF1083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EF1083">
        <w:rPr>
          <w:rFonts w:ascii="Times New Roman" w:eastAsia="Times New Roman" w:hAnsi="Times New Roman" w:cs="Times New Roman"/>
          <w:sz w:val="28"/>
          <w:szCs w:val="28"/>
        </w:rPr>
        <w:t>, пожарной безопасности и т.п. для лицензирования малочисленных образовательных учреждений;</w:t>
      </w:r>
    </w:p>
    <w:p w14:paraId="167EE27D" w14:textId="77777777" w:rsidR="00544918" w:rsidRPr="00EF1083" w:rsidRDefault="00544918" w:rsidP="0054491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>— совершенствование системы субсидирования некоммерческих (НКО, АНО) и коммерческих (самозанятые, ИП, ООО) образовательных организаций;</w:t>
      </w:r>
    </w:p>
    <w:p w14:paraId="1CC3994C" w14:textId="77777777" w:rsidR="00544918" w:rsidRPr="00EF1083" w:rsidRDefault="00544918" w:rsidP="0054491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>— плановые проверки и профессиональные визиты для развития негосударственного образовательного сектора;</w:t>
      </w:r>
    </w:p>
    <w:p w14:paraId="16DCC1D1" w14:textId="77777777" w:rsidR="00544918" w:rsidRPr="00EF1083" w:rsidRDefault="00544918" w:rsidP="0054491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>— развитие инклюзивного образования в России, применение лучших мировых практик;</w:t>
      </w:r>
    </w:p>
    <w:p w14:paraId="2E043429" w14:textId="77777777" w:rsidR="00544918" w:rsidRPr="00EF1083" w:rsidRDefault="00544918" w:rsidP="0054491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83">
        <w:rPr>
          <w:rFonts w:ascii="Times New Roman" w:eastAsia="Times New Roman" w:hAnsi="Times New Roman" w:cs="Times New Roman"/>
          <w:sz w:val="28"/>
          <w:szCs w:val="28"/>
        </w:rPr>
        <w:t>— специальные вопросы школьного, дошкольного, дополнительного и предпринимательского образования.</w:t>
      </w:r>
    </w:p>
    <w:p w14:paraId="7251DC70" w14:textId="77777777" w:rsidR="00544918" w:rsidRPr="00EF1083" w:rsidRDefault="00544918" w:rsidP="0054491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62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4050"/>
        <w:gridCol w:w="4477"/>
      </w:tblGrid>
      <w:tr w:rsidR="00544918" w:rsidRPr="00EF1083" w14:paraId="6CAE36F7" w14:textId="77777777" w:rsidTr="00AE5413">
        <w:trPr>
          <w:trHeight w:val="264"/>
        </w:trPr>
        <w:tc>
          <w:tcPr>
            <w:tcW w:w="1635" w:type="dxa"/>
            <w:vAlign w:val="center"/>
          </w:tcPr>
          <w:p w14:paraId="4982A2D5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50" w:type="dxa"/>
            <w:vAlign w:val="center"/>
          </w:tcPr>
          <w:p w14:paraId="33AD9FD2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Действие </w:t>
            </w:r>
          </w:p>
        </w:tc>
        <w:tc>
          <w:tcPr>
            <w:tcW w:w="4477" w:type="dxa"/>
            <w:vAlign w:val="center"/>
          </w:tcPr>
          <w:p w14:paraId="26D8F7FC" w14:textId="77777777" w:rsidR="00544918" w:rsidRPr="00EF1083" w:rsidRDefault="00544918" w:rsidP="00E4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44918" w:rsidRPr="00EF1083" w14:paraId="79E5F5D1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727F9950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050" w:type="dxa"/>
            <w:vAlign w:val="center"/>
          </w:tcPr>
          <w:p w14:paraId="24298E5F" w14:textId="77777777" w:rsidR="00544918" w:rsidRPr="00EF1083" w:rsidRDefault="00544918" w:rsidP="00F96B52">
            <w:pPr>
              <w:spacing w:befor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477" w:type="dxa"/>
            <w:vAlign w:val="center"/>
          </w:tcPr>
          <w:p w14:paraId="6947932C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544918" w:rsidRPr="00EF1083" w14:paraId="5E8335A6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06145647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050" w:type="dxa"/>
            <w:vAlign w:val="center"/>
          </w:tcPr>
          <w:p w14:paraId="553EA54D" w14:textId="77777777" w:rsidR="00544918" w:rsidRPr="00EF1083" w:rsidRDefault="00544918" w:rsidP="00F96B52">
            <w:pPr>
              <w:spacing w:befor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Кофе-брейк,  выставка, нетворкинг</w:t>
            </w:r>
          </w:p>
        </w:tc>
        <w:tc>
          <w:tcPr>
            <w:tcW w:w="4477" w:type="dxa"/>
            <w:vAlign w:val="center"/>
          </w:tcPr>
          <w:p w14:paraId="5F586E10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Холл 5 этажа</w:t>
            </w:r>
          </w:p>
        </w:tc>
      </w:tr>
      <w:tr w:rsidR="00544918" w:rsidRPr="00EF1083" w14:paraId="0C113F1A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6AAE1956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8527" w:type="dxa"/>
            <w:gridSpan w:val="2"/>
            <w:vAlign w:val="center"/>
          </w:tcPr>
          <w:p w14:paraId="340EF7FF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Пленарное заседание, зал пленарных заседаний (5 этаж)</w:t>
            </w:r>
          </w:p>
          <w:p w14:paraId="3D4CBFDD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Борисов Сергей Ренатович,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 Общественной общероссийской организации малого и среднего предпринимательства «ОПОРА РОССИИ»</w:t>
            </w:r>
          </w:p>
          <w:p w14:paraId="44694D0A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Кравцов Сергей Сергеевич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, Министр просвещения Российской Федерации</w:t>
            </w:r>
          </w:p>
          <w:p w14:paraId="16BD449D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Ольга Михайловна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Комитета Государственной Думы </w:t>
            </w:r>
            <w:r w:rsidR="00F96B52" w:rsidRP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  <w:r w:rsid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просвещению</w:t>
            </w:r>
          </w:p>
          <w:p w14:paraId="75FDF58D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Кравченко Наталья Васильевна,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Общественной палаты Российской Федерации по развитию дошкольного, школьного, среднего профессионального образования и просветительской деятельности</w:t>
            </w:r>
          </w:p>
          <w:p w14:paraId="2AC21D1B" w14:textId="77777777" w:rsidR="001A70D6" w:rsidRDefault="001A70D6" w:rsidP="001A70D6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94F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en-US"/>
              </w:rPr>
              <w:t>Бронштейн</w:t>
            </w:r>
            <w:r w:rsidRPr="00794F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Pr="00794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Илья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80AF8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880AF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Министр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образования Московской области</w:t>
            </w:r>
            <w:r w:rsidRPr="00880AF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73E36A73" w14:textId="77777777" w:rsidR="00544918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Корочкин Владислав Леонтьевич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Вице-президент </w:t>
            </w:r>
            <w:r w:rsid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Ассоциации «НП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«ОПОР</w:t>
            </w:r>
            <w:r w:rsid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Комиссии Общественной палаты Российской Федерации по развитию дошкольного, школьного, среднего профессионального образования и просветительской деятельности</w:t>
            </w:r>
          </w:p>
          <w:p w14:paraId="7677AF37" w14:textId="77777777" w:rsidR="00F96B52" w:rsidRPr="00F96B52" w:rsidRDefault="00F96B52" w:rsidP="00F96B52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Попова Анна Юрьевна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</w:t>
            </w:r>
            <w:r w:rsidRP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- 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F96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 Российской Федерации </w:t>
            </w:r>
          </w:p>
          <w:p w14:paraId="6889D17B" w14:textId="77777777" w:rsidR="00F96B52" w:rsidRPr="00EF1083" w:rsidRDefault="00F96B52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36494F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Модератор: Бикбаев Денис Радиевич,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Председатель Комиссии «ОПОРЫ РОССИИ» по дополнительному, дошкольному и школьному образованию, член </w:t>
            </w:r>
            <w:r w:rsidR="00F96B5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Правления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«ОПОР</w:t>
            </w:r>
            <w:r w:rsidR="00F96B5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РОССИИ»</w:t>
            </w: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14:paraId="5FA70535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Вопросы для обсуждения:</w:t>
            </w:r>
          </w:p>
          <w:p w14:paraId="5FE4889D" w14:textId="77777777" w:rsidR="00BA35ED" w:rsidRPr="00BA35ED" w:rsidRDefault="00BA35ED" w:rsidP="00BA35ED">
            <w:pPr>
              <w:spacing w:after="0" w:line="31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sz w:val="28"/>
                <w:szCs w:val="28"/>
              </w:rPr>
              <w:t>1. Роль частного образования в образовательной системе Российской Федерации</w:t>
            </w:r>
          </w:p>
          <w:p w14:paraId="5D59D742" w14:textId="77777777" w:rsidR="00BA35ED" w:rsidRPr="00BA35ED" w:rsidRDefault="00BA35ED" w:rsidP="00BA35ED">
            <w:pPr>
              <w:spacing w:after="0" w:line="31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sz w:val="28"/>
                <w:szCs w:val="28"/>
              </w:rPr>
              <w:t>2. Успешный опыт взаимодействия государства и частных школ на примере Московской области</w:t>
            </w:r>
          </w:p>
          <w:p w14:paraId="5AA3F237" w14:textId="77777777" w:rsidR="00BA35ED" w:rsidRPr="00BA35ED" w:rsidRDefault="00BA35ED" w:rsidP="00BA35ED">
            <w:pPr>
              <w:spacing w:after="0" w:line="31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sz w:val="28"/>
                <w:szCs w:val="28"/>
              </w:rPr>
              <w:t>3. Неизбежные последствия “теневого образования” и инструменты коррекции ситуации через лицензирование малочисленных образовательных учреждений</w:t>
            </w:r>
          </w:p>
          <w:p w14:paraId="5E900FC1" w14:textId="77777777" w:rsidR="00BA35ED" w:rsidRPr="00BA35ED" w:rsidRDefault="00BA35ED" w:rsidP="00BA35ED">
            <w:pPr>
              <w:spacing w:after="0" w:line="31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sz w:val="28"/>
                <w:szCs w:val="28"/>
              </w:rPr>
              <w:t>4. Меры поддержки социальных проектов в части воспитания и образования детей</w:t>
            </w:r>
          </w:p>
          <w:p w14:paraId="57B94EE8" w14:textId="77777777" w:rsidR="00BA35ED" w:rsidRPr="00BA35ED" w:rsidRDefault="00BA35ED" w:rsidP="00BA35ED">
            <w:pPr>
              <w:spacing w:after="0" w:line="31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sz w:val="28"/>
                <w:szCs w:val="28"/>
              </w:rPr>
              <w:t>5. Кадровый голод частных образовательных организаций, меры повышения статуса педагога частного образования</w:t>
            </w:r>
          </w:p>
          <w:p w14:paraId="3A9F4B1C" w14:textId="7B14F46B" w:rsidR="00544918" w:rsidRPr="00EF1083" w:rsidRDefault="00BA35ED" w:rsidP="00BA35ED">
            <w:pPr>
              <w:spacing w:after="0" w:line="315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5ED">
              <w:rPr>
                <w:rFonts w:ascii="Times New Roman" w:eastAsia="Times New Roman" w:hAnsi="Times New Roman" w:cs="Times New Roman"/>
                <w:sz w:val="28"/>
                <w:szCs w:val="28"/>
              </w:rPr>
              <w:t>6. Ценностно ориентированное воспитание детей и подростков, преемственность поколений</w:t>
            </w:r>
          </w:p>
        </w:tc>
      </w:tr>
      <w:tr w:rsidR="00544918" w:rsidRPr="00EF1083" w14:paraId="7B9AFD79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0CAE7854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13.30-14.30</w:t>
            </w:r>
          </w:p>
        </w:tc>
        <w:tc>
          <w:tcPr>
            <w:tcW w:w="4050" w:type="dxa"/>
            <w:vAlign w:val="center"/>
          </w:tcPr>
          <w:p w14:paraId="1C4AE49E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Перерыв, кофе-брейк, общение</w:t>
            </w:r>
          </w:p>
        </w:tc>
        <w:tc>
          <w:tcPr>
            <w:tcW w:w="4477" w:type="dxa"/>
            <w:vAlign w:val="center"/>
          </w:tcPr>
          <w:p w14:paraId="00313A6C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Холлы 5 этажа</w:t>
            </w:r>
          </w:p>
        </w:tc>
      </w:tr>
      <w:tr w:rsidR="00544918" w:rsidRPr="00EF1083" w14:paraId="0D6FA1EC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03FB0CAA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8527" w:type="dxa"/>
            <w:gridSpan w:val="2"/>
            <w:vAlign w:val="center"/>
          </w:tcPr>
          <w:p w14:paraId="51218171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Работа секций</w:t>
            </w:r>
          </w:p>
        </w:tc>
      </w:tr>
      <w:tr w:rsidR="00544918" w:rsidRPr="00EF1083" w14:paraId="2C4D8F2C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0EA3945C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8527" w:type="dxa"/>
            <w:gridSpan w:val="2"/>
            <w:vAlign w:val="center"/>
          </w:tcPr>
          <w:p w14:paraId="347F34AF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«Дошкольное образование»</w:t>
            </w:r>
          </w:p>
          <w:p w14:paraId="0F14FE4F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Тема секции: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Современные возможности для развития дошкольного частного образования в России</w:t>
            </w:r>
          </w:p>
          <w:p w14:paraId="336CE348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Модератор: Пальмова Алёна Васильевна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</w:t>
            </w: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член Комитета по развитию женского предпринимательства Московского </w:t>
            </w:r>
            <w:r w:rsidR="00F96B5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городского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отделения «ОПОР</w:t>
            </w:r>
            <w:r w:rsidR="00F96B5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РОССИИ», директор по развитию международной сети частных детских садов «Согласие», Екатеринбург, Сочи, Москва, Алания (Турция)</w:t>
            </w:r>
          </w:p>
          <w:p w14:paraId="73581F0A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Спикеры и темы секции:</w:t>
            </w:r>
          </w:p>
          <w:p w14:paraId="16ABB354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Тема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Получение субсидий между муниципалитетами и регионами</w:t>
            </w:r>
          </w:p>
          <w:p w14:paraId="540B582F" w14:textId="77777777" w:rsidR="00544918" w:rsidRPr="00F96B52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Спикер уточняется</w:t>
            </w:r>
            <w:r w:rsidR="00F96B5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CF774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5242E587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Тема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Создание цифровой образовательной среды</w:t>
            </w:r>
          </w:p>
          <w:p w14:paraId="6B6C5FCE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Спикер уточняется</w:t>
            </w:r>
          </w:p>
          <w:p w14:paraId="37A45407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Тема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Создание фондов целевого капитала, благотворительность и привлечение инвесторов в дошкольные образовательные организации</w:t>
            </w:r>
          </w:p>
          <w:p w14:paraId="3638637D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Спикер уточняется</w:t>
            </w:r>
          </w:p>
        </w:tc>
      </w:tr>
      <w:tr w:rsidR="00544918" w:rsidRPr="00EF1083" w14:paraId="3C7D7C2F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367A5FE1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14.30-</w:t>
            </w:r>
          </w:p>
          <w:p w14:paraId="0FBD0CDD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8527" w:type="dxa"/>
            <w:gridSpan w:val="2"/>
          </w:tcPr>
          <w:p w14:paraId="62A330C2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«Школьное образование»</w:t>
            </w:r>
          </w:p>
          <w:p w14:paraId="29925E57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секции: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Частный сектор в образовании: легальное существование - миф или реальность?</w:t>
            </w:r>
          </w:p>
          <w:p w14:paraId="6F39FD9A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Петрова Наталья Александровна,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Ассоциации частных детских садов, собственник и директор сети детских садов «СЕМА» и образовательного комплекса «Новая школа» в г. Иваново, Член Совета Ивановского 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 «</w:t>
            </w:r>
            <w:r w:rsidR="00206391"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ОПОР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206391"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14:paraId="1EC30086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 и темы секции:</w:t>
            </w:r>
          </w:p>
          <w:p w14:paraId="2254B4D2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Открытый диалог с представителями Роспотребнадзора РФ и МЧС по теме: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Разъяснение требований и норм в отношении лицензированных образовательных организаций.</w:t>
            </w:r>
          </w:p>
          <w:p w14:paraId="26A99443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Частная школа с лицензией и аккредитацией - плюсы, минусы: условия для развития на “светлой” стороне.</w:t>
            </w:r>
          </w:p>
          <w:p w14:paraId="52A99C1D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Петрова Наталья Александровна,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Ассоциации частных детских садов, собственник и директор сети детских садов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«СЕМА» и образовательного комплекса «Новая школа» в г. Иваново, Член Совета Ивановского областного отделения «ОПОРЫ РОССИИ».</w:t>
            </w:r>
          </w:p>
          <w:p w14:paraId="4FD6F334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учить без аккредитации и не уйти в тень</w:t>
            </w:r>
          </w:p>
          <w:p w14:paraId="043CF699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Елена Толмачева,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Кандидат филологических наук, доцент, создатель сети частных детских садов "Подсолнушек", первой частной школы полного дня "Умная школа" в г. Тамбове, четыре года подряд победитель регионального конкурса "Лучший социальный проект года".</w:t>
            </w:r>
          </w:p>
          <w:p w14:paraId="31CD03DB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Проблемы и препятствия для легализации частных школ с лицензией на дополнительное образование</w:t>
            </w:r>
          </w:p>
          <w:p w14:paraId="2119ABD9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Наталья </w:t>
            </w:r>
            <w:proofErr w:type="spellStart"/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Риттель</w:t>
            </w:r>
            <w:proofErr w:type="spellEnd"/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образовательного альянса </w:t>
            </w:r>
            <w:proofErr w:type="spellStart"/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Rittel</w:t>
            </w:r>
            <w:proofErr w:type="spellEnd"/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Group</w:t>
            </w:r>
            <w:proofErr w:type="spellEnd"/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Социальный предприниматель, победитель премии Бизнес Успех в номинации "Лучший социальный проект Свердловской области",  победитель премии имени Столыпина в номинации "Лучший проект в сфере образования и науки", победитель регионального этапа "100 лучших товаров России"</w:t>
            </w:r>
          </w:p>
          <w:p w14:paraId="70E25BA7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Способы развития школы с лицензией на дополнительное образование</w:t>
            </w:r>
          </w:p>
          <w:p w14:paraId="36E2FBDF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Маргарита Семикина,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предприниматель. Основатель и руководитель образовательного комплекса "</w:t>
            </w:r>
            <w:proofErr w:type="spellStart"/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СМАЙЛиК</w:t>
            </w:r>
            <w:proofErr w:type="spellEnd"/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 г. Ульяновск. Президент Ульяновской региональной общественной организации содействия развитию частного образования "Обновление". Общественный представитель уполномоченного по правам предпринимателей по Ульяновской области в сфере образования</w:t>
            </w:r>
          </w:p>
          <w:p w14:paraId="3CE56A8F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Причины появления нелегальных частных школ: мифы и реальность</w:t>
            </w:r>
          </w:p>
          <w:p w14:paraId="4835D3E7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 уточняется</w:t>
            </w:r>
          </w:p>
          <w:p w14:paraId="540F2A98" w14:textId="77777777" w:rsidR="00BA35ED" w:rsidRP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BA3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Кадровый голод в частном образовании - причины, пути решения проблемы </w:t>
            </w:r>
          </w:p>
          <w:p w14:paraId="0987DEDD" w14:textId="64E1F5B7" w:rsidR="00544918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 уточняется</w:t>
            </w:r>
          </w:p>
        </w:tc>
      </w:tr>
      <w:tr w:rsidR="00544918" w:rsidRPr="00EF1083" w14:paraId="0CE63C7F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3511DDE2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14.30-16.30</w:t>
            </w:r>
          </w:p>
        </w:tc>
        <w:tc>
          <w:tcPr>
            <w:tcW w:w="8527" w:type="dxa"/>
            <w:gridSpan w:val="2"/>
            <w:vAlign w:val="center"/>
          </w:tcPr>
          <w:p w14:paraId="0979F388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«Дополнительное образование»</w:t>
            </w:r>
          </w:p>
          <w:p w14:paraId="26806660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Тема секции: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Возможности организаций дополнительного образования для развития в новых условиях</w:t>
            </w:r>
          </w:p>
          <w:p w14:paraId="26E42CAB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Модератор: Авраменко Светлана Вячеславовна,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Председатель Комиссии по образованию Московского областного отделения «ОПОР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РОССИИ», основатель детского центра "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Талантика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"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г.о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Мытищи</w:t>
            </w:r>
          </w:p>
          <w:p w14:paraId="1A927404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 и темы секции:</w:t>
            </w:r>
          </w:p>
          <w:p w14:paraId="52AA3B98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Открытый диалог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представителем Роспотребнадзора РФ</w:t>
            </w: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плановых проверок для развития негосударственного образовательного сектора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67BD0963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Self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ресурс современного непрерывного образования</w:t>
            </w:r>
          </w:p>
          <w:p w14:paraId="5A1E0CA1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Фрадкина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Собственник двух детских центров и детского сада «ГОЛОВАСТИК» c 2010 года (более 600 детей и 35 педагогов), директор частной школы «Альтера»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г.Королев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, автор и ведущая вебинаров по управлению предприятиями в сфере услуг, консультант по открытию и повышению эффективности детских центров</w:t>
            </w:r>
          </w:p>
          <w:p w14:paraId="4DD76B62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: Масштабирование бизнеса в сфере образования</w:t>
            </w:r>
          </w:p>
          <w:p w14:paraId="5C3F61D8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Анастасия Валова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, гендиректор консалтинговой компании AYA GROUP CONSULTING, специалист по масштабированию бизнеса через франшизу.</w:t>
            </w:r>
          </w:p>
          <w:p w14:paraId="0699941B" w14:textId="77777777" w:rsid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Тема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Новые способы привлечения клиентов в центры доп образования</w:t>
            </w: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9CC47AA" w14:textId="4CD39438" w:rsidR="00544918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Юлия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Старокольцева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комитета по молодежному предпринимательству Московского областного отделения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«ОПОР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РОССИИ», руководитель школьной предпринимательской программы в АНО «ШКОЛА «ВЕКТОР»,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г.о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Мытищи</w:t>
            </w:r>
          </w:p>
        </w:tc>
      </w:tr>
      <w:tr w:rsidR="00544918" w:rsidRPr="00EF1083" w14:paraId="068CADFD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77AB91A6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8527" w:type="dxa"/>
            <w:gridSpan w:val="2"/>
            <w:vAlign w:val="center"/>
          </w:tcPr>
          <w:p w14:paraId="0BFF9261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«Инклюзивное образование»</w:t>
            </w:r>
          </w:p>
          <w:p w14:paraId="669F5D7D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секции: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Будущее инклюзивного частного образования в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  <w:p w14:paraId="0AD284D7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Модератор: Корчагин Сергей Алексеевич,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Координационного Совета по делам инвалидов при правительстве Московской области, Член Общественного Совета Министерства соцразвития Московской области, Председатель Регионального отделения ВОРДИ Московской области, Президент БФ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«Аксиома счастья», </w:t>
            </w:r>
            <w:proofErr w:type="spellStart"/>
            <w:r w:rsidR="00206391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206391">
              <w:rPr>
                <w:rFonts w:ascii="Times New Roman" w:eastAsia="Times New Roman" w:hAnsi="Times New Roman" w:cs="Times New Roman"/>
                <w:sz w:val="28"/>
                <w:szCs w:val="28"/>
              </w:rPr>
              <w:t>. Мытищи.</w:t>
            </w:r>
          </w:p>
          <w:p w14:paraId="493EEC52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 секции и темы:</w:t>
            </w:r>
          </w:p>
          <w:p w14:paraId="5F1F7A60" w14:textId="77777777" w:rsid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DB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gramStart"/>
            <w:r w:rsidRPr="00DB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состоянии</w:t>
            </w:r>
            <w:proofErr w:type="gramEnd"/>
            <w:r w:rsidRPr="00DB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здоровья детей дошкольного и школьного возраста в России: проблемы и пути решения</w:t>
            </w:r>
          </w:p>
          <w:p w14:paraId="55A69FB9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Безруких Марьяна Моисеевна,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и российский учёный-физиолог, психолог, доктор биологических наук, профессор, академик РАО, лауреат Премии Президента РФ в области образования, директор Института возрастной физиологии РАО</w:t>
            </w:r>
          </w:p>
          <w:p w14:paraId="744A56CB" w14:textId="77777777" w:rsidR="00BA35ED" w:rsidRPr="00DB3059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DB3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опыте реализации инклюзивных проектов в Удмуртской Республике</w:t>
            </w:r>
          </w:p>
          <w:p w14:paraId="62F09ABC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Чуракова Татьяна Юрьевна,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Правительства Удмуртской Республики по социальным вопросам</w:t>
            </w:r>
          </w:p>
          <w:p w14:paraId="436D1B34" w14:textId="77777777" w:rsid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7E6A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Возможности и трудности образования детей и взрослых с выраженными интеллектуальными нарушениями, с ТМНР в негосударственных организациях</w:t>
            </w:r>
          </w:p>
          <w:p w14:paraId="4BB96BDD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Царев Андрей Михайлович,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Кандидат педагогических наук, руководитель ФРЦ по развитию системы комплексного сопровождения детей с нарушениями интеллекта и ТМНР, член совета Министерства просвещения Российской Федерации по вопросам образования лиц с ОВЗ и инвалидов, член Экспертного совета по специальному образованию при Комитете Государственной Думы РФ по образованию и науке</w:t>
            </w:r>
          </w:p>
          <w:p w14:paraId="236BCC30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: Частное образование: проблемы и перспективы развития на модели аутизма</w:t>
            </w:r>
          </w:p>
          <w:p w14:paraId="79850B2D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Морозов Сергей Алексеевич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Кандидат биологических наук, ведущий научный сотрудник ФГАУ «Федеральный институт развития образования», доцент кафедры коррекционной педагогики и специальной психологии Академии повышения квалификации и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переподготовки работников образования, </w:t>
            </w:r>
          </w:p>
          <w:p w14:paraId="000AB0F7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Общества помощи аутичным детям «Добро»</w:t>
            </w:r>
          </w:p>
          <w:p w14:paraId="3533B1B2" w14:textId="77777777" w:rsid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: Региональный опыт подготовки педагогических кадров к реализации инклюзивного образования</w:t>
            </w:r>
          </w:p>
          <w:p w14:paraId="1B34DBD3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Сунцова Александра Сергеевна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Кандидат педагогических наук, доцент; зав. Лабораторией инклюзивного образования АОУ ДПО " Институт развития образования " Удмуртской Республики; доцент кафедры педагогики и педагогической психологии ФГБОУ ВО " Удмуртский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"; Федеральный эксперт в сфере оценки инклюзивной образовательной среды; автор 80 публикаций по проблемам развития инклюзивного образования</w:t>
            </w:r>
          </w:p>
          <w:p w14:paraId="55E1ECD1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: Возможна ли оценка качества образования для детей-инвалидов?</w:t>
            </w:r>
          </w:p>
          <w:p w14:paraId="5746EC7C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Суворов Павел Андреевич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 ГКОУ СКОШИ № 2 г. Москвы, член рабочей группы по вопросам развития доступного и качественного дошкольного и общего образования для детей-инвалидов Комиссии при Президенте РФ по делам инвалидов, эксперт Ассоциации инклюзивных школ города Москвы, секретарь Ассоциации детей с нарушением зрения, член Ассоциации менторов столичного образования</w:t>
            </w:r>
          </w:p>
          <w:p w14:paraId="56EB33BA" w14:textId="77777777" w:rsidR="00BA35ED" w:rsidRPr="007E6A54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7E6A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Частные школы как пространство инклюзии: возможности и перспективы</w:t>
            </w:r>
          </w:p>
          <w:p w14:paraId="182C48E1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Квициния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-Седых Ольга Анатольевна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Координационного совета по делам детей-инвалидов и других лиц с ограничениями жизнедеятельности при Общественной Палате РФ, Председатель Регионального отделения ВОРДИ Волгоградской области, член региональной экспертной группы АСИ Волгоградской области, автор и разработчик алгоритма расчета повышающих (корректирующих) коэффициентов, учитывающих специфику образовательной программы для детей с ОВЗ</w:t>
            </w:r>
          </w:p>
          <w:p w14:paraId="75F49F33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 текущей ситуации по </w:t>
            </w:r>
            <w:proofErr w:type="gram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инклюзивному</w:t>
            </w:r>
            <w:proofErr w:type="gram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коррекционному образованию в Удмуртской республике</w:t>
            </w:r>
          </w:p>
          <w:p w14:paraId="448C61F6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Безруких Игорь Геннадиевич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Учредитель «Ассоциации Родителей детей с инвалидностью Удмуртской республики»,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эксперт по архитектурной доступности, и организации доступности услуг, автор технических средств реабилитации, инициатор проектов по социокультурной реабилитации</w:t>
            </w:r>
          </w:p>
          <w:p w14:paraId="5896ECB6" w14:textId="77777777" w:rsidR="00BA35ED" w:rsidRPr="007E6A54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доклада: </w:t>
            </w:r>
            <w:r w:rsidRPr="007E6A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Безграничные человеческие ресурсы: новый ключ доступа. Инклюзивное образование - эффективная платформа для развития государства и общества</w:t>
            </w:r>
          </w:p>
          <w:p w14:paraId="3103F3DC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Датикашвили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Мтвариса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Абрамовна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Московской областной организации Общероссийской общественной организации инвалидов "Всероссийское общество слепых"</w:t>
            </w:r>
          </w:p>
          <w:p w14:paraId="7FAF0E6B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: Ожидания родителей от внедрения инклюзивной образовательной практики: смыслы, тенденции, риски. Опыт Челябинской области в создании условий для образования детей с инвалидностью</w:t>
            </w:r>
          </w:p>
          <w:p w14:paraId="79C9145B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Кутепова Наталья Георгиевна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Регионального отделения ВОРДИ Челябинской области, помощник сенатора РФ М.Н. Павловой, кандидат психологических наук, доцент кафедры психологии Института педагогики и психологии ФГОУ ВПО "ЧелГУ", кафедры теоретической и прикладной психологии ФГОУ ВПО "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ЮУрГГПУ</w:t>
            </w:r>
            <w:proofErr w:type="spellEnd"/>
          </w:p>
          <w:p w14:paraId="321EE012" w14:textId="77777777" w:rsid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доклада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: Организация инклюзивной практики в условиях ДОО</w:t>
            </w: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586D380" w14:textId="77777777" w:rsidR="00BA35ED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Квитковских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Вера Вениаминовна,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муниципальным дошкольным образовательным учреждением центр развития ребенка «Увинский детский сад №11»; руководитель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для педагогов дошкольного отделения БПОУ УР «Увинский профессиональный  колледж» и наставник участников Региональных чемпионатов «Молодые профессионалы» (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) в Удмуртской Республике, участник реализации федерального проекта «Поддержка семей, имеющих детей» национального проекта «Образование» в рамках Консультационного центра «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PROдетей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» в Удмуртской Республике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06CC1DA" w14:textId="77777777" w:rsidR="00BA35ED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доклада: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 РАС, развитие и образование. Опыт работы негосударственных организаций</w:t>
            </w:r>
          </w:p>
          <w:p w14:paraId="5D5E526B" w14:textId="67556E55" w:rsidR="00544918" w:rsidRPr="00EF1083" w:rsidRDefault="00BA35ED" w:rsidP="00BA35ED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6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Шпицберг</w:t>
            </w:r>
            <w:proofErr w:type="spellEnd"/>
            <w:r w:rsidRPr="007E6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Игорь Леонидович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6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и основатель АНО «Центр реабилитации инвалидов детства «Наш Солнечный Мир» </w:t>
            </w:r>
            <w:r w:rsidRPr="007E6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(СО НКО);  член Экспертного Совета Министерства Просвещения Российской Федерации по вопросам комплексного сопровождения детей с расстройствами аутистического спектра; эксперт Совета при Правительстве Российской Федерации по вопросам попечительства в социальной сфере;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Совета Московской городской ассоциации родителей детей-инвалидов (МГАРДИ), </w:t>
            </w:r>
            <w:r w:rsidRPr="007E6A5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Координационного Совета по делам детей-инвалидов и других лиц с ограничениями жизнедеятельности при Общественной палате РФ; член координационного Совета по делам инвалидов Общероссийского Народного Фронта (ОНФ)</w:t>
            </w:r>
          </w:p>
        </w:tc>
      </w:tr>
      <w:tr w:rsidR="00544918" w:rsidRPr="00EF1083" w14:paraId="54BFCCAA" w14:textId="77777777" w:rsidTr="00AE5413">
        <w:trPr>
          <w:trHeight w:val="695"/>
        </w:trPr>
        <w:tc>
          <w:tcPr>
            <w:tcW w:w="1635" w:type="dxa"/>
            <w:vAlign w:val="center"/>
          </w:tcPr>
          <w:p w14:paraId="5DFB7197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14.30-16.30</w:t>
            </w:r>
          </w:p>
        </w:tc>
        <w:tc>
          <w:tcPr>
            <w:tcW w:w="8527" w:type="dxa"/>
            <w:gridSpan w:val="2"/>
            <w:vAlign w:val="center"/>
          </w:tcPr>
          <w:p w14:paraId="12418DEB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 «Предпринимательское образование»</w:t>
            </w:r>
          </w:p>
          <w:p w14:paraId="77EE1E99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секции: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Предпринимательское образование и мышление в новых реалиях: практика</w:t>
            </w:r>
          </w:p>
          <w:p w14:paraId="0518D690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proofErr w:type="spellStart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Ляпунцова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Вячеславовна,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Профессор, д.т.н., председатель Координационного совета Межрегиональной общественной организации "Лига преподавателей Высшей Школы", член Экспертного Совета по высшему образованию Комитета по образованию и науке ГД РФ</w:t>
            </w:r>
          </w:p>
          <w:p w14:paraId="24EBF2E9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Со-модератор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Лазарева Оксана Владимировна, </w:t>
            </w:r>
            <w:r w:rsidR="00206391" w:rsidRPr="0020639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 «ОПОРЫ РОССИИ» по предпринимательскому образованию,</w:t>
            </w:r>
            <w:r w:rsidR="00206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уководитель Комитета по предпринимательскому образованию Ростовского 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отделения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«ОПОР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РОССИИ»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координатор волонтерского движения предпринимателей "ТОЧКИ ОПОРЫ" Ростовского областного отделения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«ОПОР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РОССИИ»,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генерального директора ООО "ИКАР-СЕРВИС", сооснователь и руководитель кластера креативного обучения проекта "ЦЕНТР ЭКСПЕРТНОГО РАЗВИТИЯ", соавтор программы развития предпринимательских и образовательных инициатив</w:t>
            </w:r>
          </w:p>
          <w:p w14:paraId="00582345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Почетный гость секции: </w:t>
            </w:r>
          </w:p>
          <w:p w14:paraId="504DCEE1" w14:textId="77777777" w:rsidR="007A3BB3" w:rsidRPr="00B4194E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Рубин Юрий Борисович, </w:t>
            </w:r>
            <w:r w:rsidRPr="00B419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Президент Московского финансово-промышленного университета Синергия, доктор экономических наук, профессор, член-корреспондент Российской академии образования, лауреат премии Правительства Российской Федерации в области образования, почётный работник высшего </w:t>
            </w:r>
            <w:r w:rsidRPr="00B419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профессионального образования Российской Федерации, заслуженный работник высшей школы Российской Федерации.</w:t>
            </w:r>
          </w:p>
          <w:p w14:paraId="54066C26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 и темы секции:</w:t>
            </w:r>
          </w:p>
          <w:p w14:paraId="156FD0F0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доклада: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поддержка предпринимательской деятельности в сфере коммерческого, дополнительного и частного образования</w:t>
            </w:r>
          </w:p>
          <w:p w14:paraId="7DAF4693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Ляпунцова</w:t>
            </w:r>
            <w:proofErr w:type="spellEnd"/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Вячеславовна,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Профессор, д.т.н., председатель Координационного совета Межрегиональной общественной организации "Лига преподавателей Высшей Школы", член Экспертного Совета по высшему образованию Комитета по образованию и науке ГД РФ</w:t>
            </w:r>
          </w:p>
          <w:p w14:paraId="483368DE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доклада: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игры, деловые и корпоративные мероприятия как фактор развития предпринимательского мышления в сфере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74AE30A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Лазарева Оксана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тветственный секретарь Комитета по предпринимательскому образованию "ОПОРЫ РОССИИ", руководитель Комитета по предпринимательскому образованию РОО "ОПОРА РОССИИ" (лучший комитет отделения, по версии 2022), автор проекта "ЦЕНТР ЭКСПЕРТНОГО СОПРОВОЖДЕНИЯ: предпринимательские, образовательные, технологические и социальные инициативы".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бизнес-коммуникаций и экспертного сопровождения "OPEN EYES".</w:t>
            </w:r>
          </w:p>
          <w:p w14:paraId="0EF4E109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доклада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Блогерство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фактор развития мышления предпринимателей в образовательной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69C70C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Бычкова Наталья 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Ашотовна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инансовый советник, консультант-методист проекта Минфина по финансовой грамотности, автор книги  и обучающих  курсов  по управлению финансами и инвестициям. Экспертный финансовый блог с аудиторией 75 тыс.</w:t>
            </w:r>
          </w:p>
          <w:p w14:paraId="6C05FAB6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доклада: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предпринимательского мышления у детей посредством внедрения акселерационных программ обучения в образовательную практику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примере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"Бизнес-Созидание"</w:t>
            </w:r>
          </w:p>
          <w:p w14:paraId="3C7012C6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Кнарик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Карапетовна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Арабян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экономических наук, профессор РАНХиГС, основатель и руководитель платформы и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детской  </w:t>
            </w:r>
            <w:proofErr w:type="gramStart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бизнес-школы</w:t>
            </w:r>
            <w:proofErr w:type="gramEnd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«Бизнес Созидание»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удитор,  автор  6 учебников, 9 монографий и более 100 публикации в области аудита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ЦТО СРА ААС «Содружество»</w:t>
            </w:r>
          </w:p>
          <w:p w14:paraId="328D1D1B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доклада: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 и обучение молодежи профессии "бизнес-ассистент": тренды, опыт, перспективы развития</w:t>
            </w:r>
          </w:p>
          <w:p w14:paraId="6AA27337" w14:textId="77777777" w:rsidR="007A3BB3" w:rsidRPr="00EF108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Родина Эмма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Автономной некоммерческой организации "Грамматика", помогающей детям-беженцам,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из многодетных, опекунских семей осваивать школьную программу и готовиться к экзаменам, осваивать профессию "Помощник руководителя'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философских наук,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еребряный призер Первого Педагогического чемпионата в Москве 2019 г. </w:t>
            </w:r>
          </w:p>
          <w:p w14:paraId="752B0016" w14:textId="77777777" w:rsidR="007A3BB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доклада: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основы наставнической деятельности в сфере создания детских и молодежных стартапов</w:t>
            </w:r>
          </w:p>
          <w:p w14:paraId="43454DA0" w14:textId="0DAF368B" w:rsidR="00544918" w:rsidRPr="00EF1083" w:rsidRDefault="007A3BB3" w:rsidP="007A3BB3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Бардукова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Юлия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и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"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Skillplus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" г. Ростов-на-Дону, лингвист переводчик, магистр педагогического образования по специальности "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образовании", наставник для начинающих предпринимателей в сфере услуг и образования, финалист премии "Женщина -Лидер 2023", победитель лучший стартап среди женщин г. Ростов-на-Дону 2020, премия "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Lady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Forum</w:t>
            </w:r>
            <w:proofErr w:type="spellEnd"/>
            <w:r w:rsidRPr="004E5AE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918" w:rsidRPr="00EF1083" w14:paraId="243EA7E1" w14:textId="77777777" w:rsidTr="00AE5413">
        <w:trPr>
          <w:trHeight w:val="723"/>
        </w:trPr>
        <w:tc>
          <w:tcPr>
            <w:tcW w:w="1635" w:type="dxa"/>
            <w:vAlign w:val="center"/>
          </w:tcPr>
          <w:p w14:paraId="5D1B71EB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16.30-17.00</w:t>
            </w:r>
          </w:p>
        </w:tc>
        <w:tc>
          <w:tcPr>
            <w:tcW w:w="8527" w:type="dxa"/>
            <w:gridSpan w:val="2"/>
            <w:vAlign w:val="center"/>
          </w:tcPr>
          <w:p w14:paraId="00EE2E40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мероприятия, зал пленарных заседаний 5 этаж</w:t>
            </w:r>
          </w:p>
          <w:p w14:paraId="4C70F39D" w14:textId="77777777" w:rsidR="00544918" w:rsidRPr="00EF1083" w:rsidRDefault="00544918" w:rsidP="0020639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Модератор: Бикбаев Денис Радиевич, 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Председатель Комиссии «ОПОРЫ РОССИИ» по дополнительному, дошкольному и школьному образованию, член 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Правления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«ОПОР</w:t>
            </w:r>
            <w:r w:rsidR="0020639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</w:t>
            </w: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РОССИИ»</w:t>
            </w:r>
          </w:p>
        </w:tc>
      </w:tr>
      <w:tr w:rsidR="00544918" w:rsidRPr="00EF1083" w14:paraId="51A26B98" w14:textId="77777777" w:rsidTr="00AE5413">
        <w:trPr>
          <w:trHeight w:val="934"/>
        </w:trPr>
        <w:tc>
          <w:tcPr>
            <w:tcW w:w="1635" w:type="dxa"/>
            <w:vAlign w:val="center"/>
          </w:tcPr>
          <w:p w14:paraId="12BB1984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050" w:type="dxa"/>
            <w:vAlign w:val="center"/>
          </w:tcPr>
          <w:p w14:paraId="2ECE87F7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08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мероприятия</w:t>
            </w:r>
          </w:p>
        </w:tc>
        <w:tc>
          <w:tcPr>
            <w:tcW w:w="4477" w:type="dxa"/>
          </w:tcPr>
          <w:p w14:paraId="4442CC3F" w14:textId="77777777" w:rsidR="00544918" w:rsidRPr="00EF1083" w:rsidRDefault="00544918" w:rsidP="00E471AF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0696D6" w14:textId="77777777" w:rsidR="00544918" w:rsidRPr="00EF1083" w:rsidRDefault="00544918" w:rsidP="00544918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D569CF" w14:textId="77777777" w:rsidR="00544918" w:rsidRPr="00EF1083" w:rsidRDefault="00544918" w:rsidP="00544918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48EA6B" w14:textId="77777777" w:rsidR="004959AF" w:rsidRPr="00544918" w:rsidRDefault="004959AF" w:rsidP="00544918"/>
    <w:sectPr w:rsidR="004959AF" w:rsidRPr="00544918" w:rsidSect="00AE5413">
      <w:headerReference w:type="first" r:id="rId8"/>
      <w:footerReference w:type="first" r:id="rId9"/>
      <w:pgSz w:w="11906" w:h="16838"/>
      <w:pgMar w:top="1135" w:right="850" w:bottom="99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FA16D" w14:textId="77777777" w:rsidR="003364B2" w:rsidRDefault="003364B2" w:rsidP="005466E1">
      <w:pPr>
        <w:spacing w:after="0" w:line="240" w:lineRule="auto"/>
      </w:pPr>
      <w:r>
        <w:separator/>
      </w:r>
    </w:p>
  </w:endnote>
  <w:endnote w:type="continuationSeparator" w:id="0">
    <w:p w14:paraId="50EAE9D0" w14:textId="77777777" w:rsidR="003364B2" w:rsidRDefault="003364B2" w:rsidP="005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1A99" w14:textId="77777777" w:rsidR="00542700" w:rsidRDefault="00542700" w:rsidP="00542700">
    <w:pPr>
      <w:tabs>
        <w:tab w:val="center" w:pos="4677"/>
        <w:tab w:val="right" w:pos="9355"/>
      </w:tabs>
      <w:spacing w:after="0" w:line="240" w:lineRule="auto"/>
      <w:rPr>
        <w:rFonts w:ascii="Arial" w:hAnsi="Arial" w:cs="Arial"/>
        <w:color w:val="244061" w:themeColor="accent1" w:themeShade="80"/>
        <w:sz w:val="16"/>
        <w:szCs w:val="16"/>
      </w:rPr>
    </w:pPr>
  </w:p>
  <w:p w14:paraId="45984DA7" w14:textId="77777777" w:rsidR="005466E1" w:rsidRDefault="00546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6626F" w14:textId="77777777" w:rsidR="003364B2" w:rsidRDefault="003364B2" w:rsidP="005466E1">
      <w:pPr>
        <w:spacing w:after="0" w:line="240" w:lineRule="auto"/>
      </w:pPr>
      <w:r>
        <w:separator/>
      </w:r>
    </w:p>
  </w:footnote>
  <w:footnote w:type="continuationSeparator" w:id="0">
    <w:p w14:paraId="7E060218" w14:textId="77777777" w:rsidR="003364B2" w:rsidRDefault="003364B2" w:rsidP="005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F61BC" w14:textId="77777777" w:rsidR="005466E1" w:rsidRDefault="005466E1" w:rsidP="005466E1">
    <w:pPr>
      <w:pStyle w:val="a7"/>
      <w:jc w:val="center"/>
    </w:pPr>
    <w:r w:rsidRPr="005466E1">
      <w:rPr>
        <w:rFonts w:ascii="Calibri" w:eastAsia="Times New Roman" w:hAnsi="Calibri" w:cs="Times New Roman"/>
        <w:noProof/>
        <w:lang w:eastAsia="ru-RU"/>
      </w:rPr>
      <w:drawing>
        <wp:inline distT="0" distB="0" distL="0" distR="0" wp14:anchorId="7D835187" wp14:editId="31DBA95F">
          <wp:extent cx="4762500" cy="923925"/>
          <wp:effectExtent l="19050" t="0" r="0" b="0"/>
          <wp:docPr id="2" name="Рисунок 2" descr="BLA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50F"/>
    <w:multiLevelType w:val="hybridMultilevel"/>
    <w:tmpl w:val="81F8882A"/>
    <w:lvl w:ilvl="0" w:tplc="73B2164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7"/>
    <w:rsid w:val="000107CF"/>
    <w:rsid w:val="00033DFB"/>
    <w:rsid w:val="000839E6"/>
    <w:rsid w:val="00085B35"/>
    <w:rsid w:val="000A3B91"/>
    <w:rsid w:val="000D34CB"/>
    <w:rsid w:val="00105F9B"/>
    <w:rsid w:val="00162299"/>
    <w:rsid w:val="00166BFD"/>
    <w:rsid w:val="00175E27"/>
    <w:rsid w:val="0019038B"/>
    <w:rsid w:val="001A70D6"/>
    <w:rsid w:val="001B5A9B"/>
    <w:rsid w:val="001E3AE4"/>
    <w:rsid w:val="00206391"/>
    <w:rsid w:val="002439E8"/>
    <w:rsid w:val="002567A9"/>
    <w:rsid w:val="002B0726"/>
    <w:rsid w:val="00307911"/>
    <w:rsid w:val="003125D7"/>
    <w:rsid w:val="003364B2"/>
    <w:rsid w:val="00352A74"/>
    <w:rsid w:val="003945E1"/>
    <w:rsid w:val="003D7316"/>
    <w:rsid w:val="004460F9"/>
    <w:rsid w:val="0045033B"/>
    <w:rsid w:val="004540D5"/>
    <w:rsid w:val="0046227F"/>
    <w:rsid w:val="004959AF"/>
    <w:rsid w:val="004A2195"/>
    <w:rsid w:val="004D6D8D"/>
    <w:rsid w:val="004F036C"/>
    <w:rsid w:val="005333B2"/>
    <w:rsid w:val="005350CA"/>
    <w:rsid w:val="00542700"/>
    <w:rsid w:val="00544918"/>
    <w:rsid w:val="005466E1"/>
    <w:rsid w:val="0055117E"/>
    <w:rsid w:val="005514DD"/>
    <w:rsid w:val="005676E9"/>
    <w:rsid w:val="00585238"/>
    <w:rsid w:val="005A00A5"/>
    <w:rsid w:val="005A5A8D"/>
    <w:rsid w:val="005F1D4C"/>
    <w:rsid w:val="00676912"/>
    <w:rsid w:val="00691B88"/>
    <w:rsid w:val="006B3CE0"/>
    <w:rsid w:val="006E0BC9"/>
    <w:rsid w:val="00706EDB"/>
    <w:rsid w:val="00733DC1"/>
    <w:rsid w:val="0076113B"/>
    <w:rsid w:val="007A3BB3"/>
    <w:rsid w:val="007B5876"/>
    <w:rsid w:val="00812A4B"/>
    <w:rsid w:val="00815E6E"/>
    <w:rsid w:val="0082700A"/>
    <w:rsid w:val="00833095"/>
    <w:rsid w:val="00837743"/>
    <w:rsid w:val="008612A2"/>
    <w:rsid w:val="00876A1B"/>
    <w:rsid w:val="008A27F4"/>
    <w:rsid w:val="008B44E9"/>
    <w:rsid w:val="008E027E"/>
    <w:rsid w:val="008E3FF3"/>
    <w:rsid w:val="009123D5"/>
    <w:rsid w:val="00933E16"/>
    <w:rsid w:val="00934FD1"/>
    <w:rsid w:val="00965EAC"/>
    <w:rsid w:val="00971CAE"/>
    <w:rsid w:val="009E64F5"/>
    <w:rsid w:val="009F2E39"/>
    <w:rsid w:val="00A102D6"/>
    <w:rsid w:val="00A144DC"/>
    <w:rsid w:val="00AA3DC9"/>
    <w:rsid w:val="00AC3F31"/>
    <w:rsid w:val="00AE5413"/>
    <w:rsid w:val="00B337BC"/>
    <w:rsid w:val="00B95C21"/>
    <w:rsid w:val="00BA35ED"/>
    <w:rsid w:val="00BD1023"/>
    <w:rsid w:val="00C157B1"/>
    <w:rsid w:val="00C60874"/>
    <w:rsid w:val="00C94469"/>
    <w:rsid w:val="00CE1A47"/>
    <w:rsid w:val="00CF774C"/>
    <w:rsid w:val="00D20717"/>
    <w:rsid w:val="00D46F88"/>
    <w:rsid w:val="00D52848"/>
    <w:rsid w:val="00D57BA1"/>
    <w:rsid w:val="00DD5BF0"/>
    <w:rsid w:val="00E24F3D"/>
    <w:rsid w:val="00E61BF9"/>
    <w:rsid w:val="00E834F7"/>
    <w:rsid w:val="00E955FF"/>
    <w:rsid w:val="00EE0861"/>
    <w:rsid w:val="00EE744F"/>
    <w:rsid w:val="00F151E6"/>
    <w:rsid w:val="00F16FA6"/>
    <w:rsid w:val="00F2553D"/>
    <w:rsid w:val="00F3131A"/>
    <w:rsid w:val="00F50DDE"/>
    <w:rsid w:val="00F64B0C"/>
    <w:rsid w:val="00F777F5"/>
    <w:rsid w:val="00F96B52"/>
    <w:rsid w:val="00FB361B"/>
    <w:rsid w:val="00FB5FEA"/>
    <w:rsid w:val="00FD2C81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kuzlechenkova</dc:creator>
  <cp:lastModifiedBy>Екатерина Реут</cp:lastModifiedBy>
  <cp:revision>2</cp:revision>
  <cp:lastPrinted>2018-12-20T15:11:00Z</cp:lastPrinted>
  <dcterms:created xsi:type="dcterms:W3CDTF">2023-09-25T13:04:00Z</dcterms:created>
  <dcterms:modified xsi:type="dcterms:W3CDTF">2023-09-25T13:04:00Z</dcterms:modified>
</cp:coreProperties>
</file>